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B9E" w:rsidRPr="00121B97" w:rsidRDefault="00FA5B9E" w:rsidP="00121B97">
      <w:pPr>
        <w:pStyle w:val="Nincstrkz"/>
        <w:rPr>
          <w:sz w:val="10"/>
          <w:szCs w:val="10"/>
        </w:rPr>
      </w:pPr>
    </w:p>
    <w:p w:rsidR="006C6964" w:rsidRPr="006C6964" w:rsidRDefault="006C6964" w:rsidP="006C69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C6964">
        <w:rPr>
          <w:rFonts w:ascii="Times New Roman" w:eastAsia="Times New Roman" w:hAnsi="Times New Roman"/>
          <w:sz w:val="24"/>
          <w:szCs w:val="24"/>
          <w:lang w:eastAsia="hu-HU"/>
        </w:rPr>
        <w:t>2026. 0</w:t>
      </w:r>
      <w:r w:rsidR="004F6CCA">
        <w:rPr>
          <w:rFonts w:ascii="Times New Roman" w:eastAsia="Times New Roman" w:hAnsi="Times New Roman"/>
          <w:sz w:val="24"/>
          <w:szCs w:val="24"/>
          <w:lang w:eastAsia="hu-HU"/>
        </w:rPr>
        <w:t>9</w:t>
      </w:r>
      <w:r w:rsidRPr="006C6964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4F6CCA">
        <w:rPr>
          <w:rFonts w:ascii="Times New Roman" w:eastAsia="Times New Roman" w:hAnsi="Times New Roman"/>
          <w:sz w:val="24"/>
          <w:szCs w:val="24"/>
          <w:lang w:eastAsia="hu-HU"/>
        </w:rPr>
        <w:t>21</w:t>
      </w:r>
      <w:r w:rsidRPr="006C6964">
        <w:rPr>
          <w:rFonts w:ascii="Times New Roman" w:eastAsia="Times New Roman" w:hAnsi="Times New Roman"/>
          <w:sz w:val="24"/>
          <w:szCs w:val="24"/>
          <w:lang w:eastAsia="hu-HU"/>
        </w:rPr>
        <w:t xml:space="preserve">-től </w:t>
      </w:r>
      <w:r w:rsidR="004F6CCA">
        <w:rPr>
          <w:rFonts w:ascii="Times New Roman" w:eastAsia="Times New Roman" w:hAnsi="Times New Roman"/>
          <w:sz w:val="24"/>
          <w:szCs w:val="24"/>
          <w:lang w:eastAsia="hu-HU"/>
        </w:rPr>
        <w:t>Kecskemét</w:t>
      </w:r>
      <w:r w:rsidRPr="006C6964">
        <w:rPr>
          <w:rFonts w:ascii="Times New Roman" w:eastAsia="Times New Roman" w:hAnsi="Times New Roman"/>
          <w:sz w:val="24"/>
          <w:szCs w:val="24"/>
          <w:lang w:eastAsia="hu-HU"/>
        </w:rPr>
        <w:t xml:space="preserve"> állomás Állomási Végrehajtási Utasítás </w:t>
      </w:r>
      <w:r w:rsidR="00E93F83">
        <w:rPr>
          <w:rFonts w:ascii="Times New Roman" w:eastAsia="Times New Roman" w:hAnsi="Times New Roman"/>
          <w:sz w:val="24"/>
          <w:szCs w:val="24"/>
          <w:lang w:eastAsia="hu-HU"/>
        </w:rPr>
        <w:t>32652</w:t>
      </w:r>
      <w:r w:rsidRPr="006C6964">
        <w:rPr>
          <w:rFonts w:ascii="Times New Roman" w:eastAsia="Times New Roman" w:hAnsi="Times New Roman"/>
          <w:sz w:val="24"/>
          <w:szCs w:val="24"/>
          <w:lang w:eastAsia="hu-HU"/>
        </w:rPr>
        <w:t>/2025/PALYA szám alatt az alábbiak szerint módosul:</w:t>
      </w:r>
    </w:p>
    <w:p w:rsidR="006C6964" w:rsidRPr="006C6964" w:rsidRDefault="006C6964" w:rsidP="006C69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93F83" w:rsidRPr="00E93F83" w:rsidRDefault="00E93F83" w:rsidP="00E93F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hu-HU"/>
        </w:rPr>
      </w:pPr>
      <w:r w:rsidRPr="00E93F83">
        <w:rPr>
          <w:rFonts w:ascii="Times New Roman" w:hAnsi="Times New Roman"/>
          <w:b/>
          <w:bCs/>
          <w:sz w:val="24"/>
          <w:szCs w:val="24"/>
          <w:lang w:eastAsia="hu-HU"/>
        </w:rPr>
        <w:t>1.6.4. Rádió körzetek</w:t>
      </w:r>
    </w:p>
    <w:p w:rsidR="00E93F83" w:rsidRPr="00E93F83" w:rsidRDefault="00E93F83" w:rsidP="00E93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E93F83">
        <w:rPr>
          <w:rFonts w:ascii="Times New Roman" w:hAnsi="Times New Roman"/>
          <w:sz w:val="24"/>
          <w:szCs w:val="24"/>
          <w:lang w:eastAsia="hu-HU"/>
        </w:rPr>
        <w:t>Kecskemét állomáson a tolatórádió tolatáshoz és felhatalmazáshoz (amennyiben</w:t>
      </w:r>
      <w:r w:rsidRPr="00E93F8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E93F83">
        <w:rPr>
          <w:rFonts w:ascii="Times New Roman" w:hAnsi="Times New Roman"/>
          <w:sz w:val="24"/>
          <w:szCs w:val="24"/>
          <w:lang w:eastAsia="hu-HU"/>
        </w:rPr>
        <w:t>szükséges) van rendszeresítve. A tolatások és a vonatok felhatalmazásának alkalmával</w:t>
      </w:r>
      <w:r w:rsidRPr="00E93F8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E93F83">
        <w:rPr>
          <w:rFonts w:ascii="Times New Roman" w:hAnsi="Times New Roman"/>
          <w:sz w:val="24"/>
          <w:szCs w:val="24"/>
          <w:lang w:eastAsia="hu-HU"/>
        </w:rPr>
        <w:t>azokat az érintett munkavállalónak magánál kell tartania. A vonatok felhatalmazásához a</w:t>
      </w:r>
      <w:r w:rsidRPr="00E93F8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E93F83">
        <w:rPr>
          <w:rFonts w:ascii="Times New Roman" w:hAnsi="Times New Roman"/>
          <w:sz w:val="24"/>
          <w:szCs w:val="24"/>
          <w:lang w:eastAsia="hu-HU"/>
        </w:rPr>
        <w:t>rendelkező forgalmi szolgálattevővel egyeztetni szükséges. A tolató rádió technológiai</w:t>
      </w:r>
      <w:r w:rsidRPr="00E93F8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E93F83">
        <w:rPr>
          <w:rFonts w:ascii="Times New Roman" w:hAnsi="Times New Roman"/>
          <w:sz w:val="24"/>
          <w:szCs w:val="24"/>
          <w:lang w:eastAsia="hu-HU"/>
        </w:rPr>
        <w:t>körzete a C28, C46 (450MHz), valamint TS03, TS07 (160MHz). A felhatalmazásra</w:t>
      </w:r>
      <w:r w:rsidRPr="00E93F8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E93F83">
        <w:rPr>
          <w:rFonts w:ascii="Times New Roman" w:hAnsi="Times New Roman"/>
          <w:sz w:val="24"/>
          <w:szCs w:val="24"/>
          <w:lang w:eastAsia="hu-HU"/>
        </w:rPr>
        <w:t>használt rádió technológiai körzete a C46.</w:t>
      </w:r>
    </w:p>
    <w:p w:rsidR="00E93F83" w:rsidRPr="00E93F83" w:rsidRDefault="00E93F83" w:rsidP="00E93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E93F83" w:rsidRPr="00E93F83" w:rsidRDefault="00E93F83" w:rsidP="00E93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proofErr w:type="gramStart"/>
      <w:r w:rsidRPr="00E93F83">
        <w:rPr>
          <w:rFonts w:ascii="Times New Roman" w:hAnsi="Times New Roman"/>
          <w:sz w:val="24"/>
          <w:szCs w:val="24"/>
          <w:lang w:eastAsia="hu-HU"/>
        </w:rPr>
        <w:t>tolató</w:t>
      </w:r>
      <w:proofErr w:type="gramEnd"/>
      <w:r w:rsidRPr="00E93F83">
        <w:rPr>
          <w:rFonts w:ascii="Times New Roman" w:hAnsi="Times New Roman"/>
          <w:sz w:val="24"/>
          <w:szCs w:val="24"/>
          <w:lang w:eastAsia="hu-HU"/>
        </w:rPr>
        <w:t xml:space="preserve"> 1. C46 csatorna</w:t>
      </w:r>
    </w:p>
    <w:p w:rsidR="00E93F83" w:rsidRPr="00E93F83" w:rsidRDefault="00E93F83" w:rsidP="00E93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E93F83">
        <w:rPr>
          <w:rFonts w:ascii="Times New Roman" w:hAnsi="Times New Roman"/>
          <w:sz w:val="24"/>
          <w:szCs w:val="24"/>
          <w:lang w:eastAsia="hu-HU"/>
        </w:rPr>
        <w:t>– 6 db Motorola DP1400 hordozható rádió forgalmi irodában elhelyezve. Külső</w:t>
      </w:r>
      <w:r w:rsidRPr="00E93F8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E93F83">
        <w:rPr>
          <w:rFonts w:ascii="Times New Roman" w:hAnsi="Times New Roman"/>
          <w:sz w:val="24"/>
          <w:szCs w:val="24"/>
          <w:lang w:eastAsia="hu-HU"/>
        </w:rPr>
        <w:t>forgalmi szolgálattevő, szakszolgálatok részére.</w:t>
      </w:r>
    </w:p>
    <w:p w:rsidR="00E93F83" w:rsidRPr="00E93F83" w:rsidRDefault="00E93F83" w:rsidP="00E93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E93F83">
        <w:rPr>
          <w:rFonts w:ascii="Times New Roman" w:hAnsi="Times New Roman"/>
          <w:sz w:val="24"/>
          <w:szCs w:val="24"/>
          <w:lang w:eastAsia="hu-HU"/>
        </w:rPr>
        <w:t>Hatókörzete: Kecskemét állomás, 140-es fővonalon a 314 - 353 sz. szelvények között, a</w:t>
      </w:r>
      <w:r w:rsidRPr="00E93F8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E93F83">
        <w:rPr>
          <w:rFonts w:ascii="Times New Roman" w:hAnsi="Times New Roman"/>
          <w:sz w:val="24"/>
          <w:szCs w:val="24"/>
          <w:lang w:eastAsia="hu-HU"/>
        </w:rPr>
        <w:t>142-es vonalon a 25 sz. szelvényig, a 145-ös vonalon a 42 sz. szelvényig, valamint a</w:t>
      </w:r>
      <w:r w:rsidRPr="00E93F8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E93F83">
        <w:rPr>
          <w:rFonts w:ascii="Times New Roman" w:hAnsi="Times New Roman"/>
          <w:sz w:val="24"/>
          <w:szCs w:val="24"/>
          <w:lang w:eastAsia="hu-HU"/>
        </w:rPr>
        <w:t>Konzervgyár, Bátori, Kohári csatlakozó vasúti pályából kiágazó sajátcélú vasúti</w:t>
      </w:r>
      <w:r w:rsidRPr="00E93F8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E93F83">
        <w:rPr>
          <w:rFonts w:ascii="Times New Roman" w:hAnsi="Times New Roman"/>
          <w:sz w:val="24"/>
          <w:szCs w:val="24"/>
          <w:lang w:eastAsia="hu-HU"/>
        </w:rPr>
        <w:t>pályahálózatokon biztosított.</w:t>
      </w:r>
    </w:p>
    <w:p w:rsidR="00E93F83" w:rsidRPr="00E93F83" w:rsidRDefault="00E93F83" w:rsidP="00E93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E93F83" w:rsidRPr="00E93F83" w:rsidRDefault="00E93F83" w:rsidP="00E93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proofErr w:type="gramStart"/>
      <w:r w:rsidRPr="00E93F83">
        <w:rPr>
          <w:rFonts w:ascii="Times New Roman" w:hAnsi="Times New Roman"/>
          <w:sz w:val="24"/>
          <w:szCs w:val="24"/>
          <w:lang w:eastAsia="hu-HU"/>
        </w:rPr>
        <w:t>tolató</w:t>
      </w:r>
      <w:proofErr w:type="gramEnd"/>
      <w:r w:rsidRPr="00E93F83">
        <w:rPr>
          <w:rFonts w:ascii="Times New Roman" w:hAnsi="Times New Roman"/>
          <w:sz w:val="24"/>
          <w:szCs w:val="24"/>
          <w:lang w:eastAsia="hu-HU"/>
        </w:rPr>
        <w:t xml:space="preserve"> 2. C 28 csatorna</w:t>
      </w:r>
    </w:p>
    <w:p w:rsidR="00933B41" w:rsidRDefault="00E93F83" w:rsidP="00E93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E93F83">
        <w:rPr>
          <w:rFonts w:ascii="Times New Roman" w:hAnsi="Times New Roman"/>
          <w:sz w:val="24"/>
          <w:szCs w:val="24"/>
          <w:lang w:eastAsia="hu-HU"/>
        </w:rPr>
        <w:t>– Motorola DP1400 hordozható rádió az állomási tolató személyzet részére kiadva.</w:t>
      </w:r>
      <w:r w:rsidRPr="00E93F8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E93F83">
        <w:rPr>
          <w:rFonts w:ascii="Times New Roman" w:hAnsi="Times New Roman"/>
          <w:sz w:val="24"/>
          <w:szCs w:val="24"/>
          <w:lang w:eastAsia="hu-HU"/>
        </w:rPr>
        <w:t>Hatókörzete: Kecskemét állomás, 140-es fővonalon a 316 - 352 sz. szelvények között, a</w:t>
      </w:r>
      <w:r w:rsidRPr="00E93F8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E93F83">
        <w:rPr>
          <w:rFonts w:ascii="Times New Roman" w:hAnsi="Times New Roman"/>
          <w:sz w:val="24"/>
          <w:szCs w:val="24"/>
          <w:lang w:eastAsia="hu-HU"/>
        </w:rPr>
        <w:t>142-es vonalon a 25 sz. szelvényig, a 145-ös vonalon a 42 sz. szelvényig, valamint a</w:t>
      </w:r>
      <w:r w:rsidRPr="00E93F8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E93F83">
        <w:rPr>
          <w:rFonts w:ascii="Times New Roman" w:hAnsi="Times New Roman"/>
          <w:sz w:val="24"/>
          <w:szCs w:val="24"/>
          <w:lang w:eastAsia="hu-HU"/>
        </w:rPr>
        <w:t>Konzervgyár, Bátori, Kohári csatlakozó vasúti pályából kiágazó sajátcélú vasúti</w:t>
      </w:r>
      <w:r w:rsidRPr="00E93F8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E93F83">
        <w:rPr>
          <w:rFonts w:ascii="Times New Roman" w:hAnsi="Times New Roman"/>
          <w:sz w:val="24"/>
          <w:szCs w:val="24"/>
          <w:lang w:eastAsia="hu-HU"/>
        </w:rPr>
        <w:t>pályahálózatokon biztosított.</w:t>
      </w:r>
    </w:p>
    <w:p w:rsidR="00E93F83" w:rsidRPr="00E93F83" w:rsidRDefault="00E93F83" w:rsidP="00E93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992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3269"/>
        <w:gridCol w:w="1587"/>
        <w:gridCol w:w="1587"/>
        <w:gridCol w:w="1741"/>
        <w:gridCol w:w="1742"/>
      </w:tblGrid>
      <w:tr w:rsidR="00E93F83" w:rsidRPr="00E93F83" w:rsidTr="00934C1F">
        <w:trPr>
          <w:trHeight w:val="976"/>
          <w:tblHeader/>
          <w:jc w:val="center"/>
        </w:trPr>
        <w:tc>
          <w:tcPr>
            <w:tcW w:w="3269" w:type="dxa"/>
            <w:vAlign w:val="center"/>
          </w:tcPr>
          <w:p w:rsidR="00E93F83" w:rsidRPr="00E93F83" w:rsidRDefault="00E93F83" w:rsidP="00E93F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E93F83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Csatornák</w:t>
            </w:r>
          </w:p>
        </w:tc>
        <w:tc>
          <w:tcPr>
            <w:tcW w:w="1587" w:type="dxa"/>
            <w:vAlign w:val="center"/>
          </w:tcPr>
          <w:p w:rsidR="00E93F83" w:rsidRPr="00E93F83" w:rsidRDefault="00E93F83" w:rsidP="00E93F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E93F83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Rendelkező forgalmi szolgálattevő</w:t>
            </w:r>
          </w:p>
        </w:tc>
        <w:tc>
          <w:tcPr>
            <w:tcW w:w="1587" w:type="dxa"/>
            <w:vAlign w:val="center"/>
          </w:tcPr>
          <w:p w:rsidR="00E93F83" w:rsidRPr="00E93F83" w:rsidRDefault="00E93F83" w:rsidP="00E93F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E93F83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Külső forgalmi szolgálattevő</w:t>
            </w:r>
          </w:p>
        </w:tc>
        <w:tc>
          <w:tcPr>
            <w:tcW w:w="1741" w:type="dxa"/>
            <w:vAlign w:val="center"/>
          </w:tcPr>
          <w:p w:rsidR="00E93F83" w:rsidRPr="00E93F83" w:rsidRDefault="00E93F83" w:rsidP="00E93F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trike/>
                <w:sz w:val="24"/>
                <w:szCs w:val="24"/>
                <w:lang w:eastAsia="hu-HU"/>
              </w:rPr>
            </w:pPr>
            <w:r w:rsidRPr="00E93F83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Vonali tolatásvezető</w:t>
            </w:r>
          </w:p>
        </w:tc>
        <w:tc>
          <w:tcPr>
            <w:tcW w:w="1742" w:type="dxa"/>
            <w:vAlign w:val="center"/>
          </w:tcPr>
          <w:p w:rsidR="00E93F83" w:rsidRPr="00E93F83" w:rsidRDefault="00E93F83" w:rsidP="00E93F83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E93F83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Vonali kocsirendező</w:t>
            </w:r>
          </w:p>
        </w:tc>
      </w:tr>
      <w:tr w:rsidR="00E93F83" w:rsidRPr="00E93F83" w:rsidTr="00934C1F">
        <w:trPr>
          <w:trHeight w:val="337"/>
          <w:jc w:val="center"/>
        </w:trPr>
        <w:tc>
          <w:tcPr>
            <w:tcW w:w="3269" w:type="dxa"/>
            <w:vAlign w:val="center"/>
          </w:tcPr>
          <w:p w:rsidR="00E93F83" w:rsidRDefault="00E93F83" w:rsidP="00E93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1 Tolatórádió</w:t>
            </w:r>
          </w:p>
          <w:p w:rsidR="00E93F83" w:rsidRDefault="00E93F83" w:rsidP="00E93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TS03, TS07</w:t>
            </w:r>
          </w:p>
          <w:p w:rsidR="00E93F83" w:rsidRPr="00E93F83" w:rsidRDefault="00E93F83" w:rsidP="00E93F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(160 MHZ)</w:t>
            </w:r>
          </w:p>
        </w:tc>
        <w:tc>
          <w:tcPr>
            <w:tcW w:w="1587" w:type="dxa"/>
            <w:vAlign w:val="center"/>
          </w:tcPr>
          <w:p w:rsidR="00E93F83" w:rsidRPr="00E93F83" w:rsidRDefault="00E93F83" w:rsidP="00E93F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E93F8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X</w:t>
            </w:r>
          </w:p>
        </w:tc>
        <w:tc>
          <w:tcPr>
            <w:tcW w:w="1587" w:type="dxa"/>
            <w:vAlign w:val="center"/>
          </w:tcPr>
          <w:p w:rsidR="00E93F83" w:rsidRPr="00E93F83" w:rsidRDefault="00E93F83" w:rsidP="00E93F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741" w:type="dxa"/>
            <w:vAlign w:val="center"/>
          </w:tcPr>
          <w:p w:rsidR="00E93F83" w:rsidRPr="00E93F83" w:rsidRDefault="00E93F83" w:rsidP="00E93F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trike/>
                <w:sz w:val="24"/>
                <w:szCs w:val="24"/>
                <w:lang w:eastAsia="hu-HU"/>
              </w:rPr>
            </w:pPr>
          </w:p>
        </w:tc>
        <w:tc>
          <w:tcPr>
            <w:tcW w:w="1742" w:type="dxa"/>
          </w:tcPr>
          <w:p w:rsidR="00E93F83" w:rsidRPr="00E93F83" w:rsidRDefault="00E93F83" w:rsidP="00E93F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lang w:eastAsia="hu-HU"/>
              </w:rPr>
            </w:pPr>
          </w:p>
        </w:tc>
      </w:tr>
      <w:tr w:rsidR="00E93F83" w:rsidRPr="00E93F83" w:rsidTr="00934C1F">
        <w:trPr>
          <w:trHeight w:val="319"/>
          <w:jc w:val="center"/>
        </w:trPr>
        <w:tc>
          <w:tcPr>
            <w:tcW w:w="3269" w:type="dxa"/>
            <w:vAlign w:val="center"/>
          </w:tcPr>
          <w:p w:rsidR="00E93F83" w:rsidRDefault="00E93F83" w:rsidP="00E93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2. Tolatórádió</w:t>
            </w:r>
          </w:p>
          <w:p w:rsidR="00E93F83" w:rsidRDefault="00E93F83" w:rsidP="00E93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C28, C46</w:t>
            </w:r>
          </w:p>
          <w:p w:rsidR="00E93F83" w:rsidRPr="00E93F83" w:rsidRDefault="00E93F83" w:rsidP="00E93F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(450 MHZ)</w:t>
            </w:r>
          </w:p>
        </w:tc>
        <w:tc>
          <w:tcPr>
            <w:tcW w:w="1587" w:type="dxa"/>
            <w:vAlign w:val="center"/>
          </w:tcPr>
          <w:p w:rsidR="00E93F83" w:rsidRPr="00E93F83" w:rsidRDefault="00E93F83" w:rsidP="00E93F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E93F8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X</w:t>
            </w:r>
          </w:p>
        </w:tc>
        <w:tc>
          <w:tcPr>
            <w:tcW w:w="1587" w:type="dxa"/>
            <w:vAlign w:val="center"/>
          </w:tcPr>
          <w:p w:rsidR="00E93F83" w:rsidRPr="00E93F83" w:rsidRDefault="00E93F83" w:rsidP="00E93F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E93F8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X</w:t>
            </w:r>
          </w:p>
        </w:tc>
        <w:tc>
          <w:tcPr>
            <w:tcW w:w="1741" w:type="dxa"/>
            <w:vAlign w:val="center"/>
          </w:tcPr>
          <w:p w:rsidR="00E93F83" w:rsidRPr="00E93F83" w:rsidRDefault="00E93F83" w:rsidP="00E93F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trike/>
                <w:sz w:val="24"/>
                <w:szCs w:val="24"/>
                <w:lang w:eastAsia="hu-HU"/>
              </w:rPr>
            </w:pPr>
            <w:r w:rsidRPr="00E93F8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X</w:t>
            </w:r>
          </w:p>
        </w:tc>
        <w:tc>
          <w:tcPr>
            <w:tcW w:w="1742" w:type="dxa"/>
          </w:tcPr>
          <w:p w:rsidR="00E93F83" w:rsidRDefault="00E93F83" w:rsidP="00E93F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E93F83" w:rsidRPr="00E93F83" w:rsidRDefault="00E93F83" w:rsidP="00E93F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lang w:eastAsia="hu-HU"/>
              </w:rPr>
            </w:pPr>
            <w:r w:rsidRPr="00E93F8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X</w:t>
            </w:r>
          </w:p>
        </w:tc>
      </w:tr>
    </w:tbl>
    <w:p w:rsidR="00E93F83" w:rsidRDefault="00E93F83" w:rsidP="00933B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9381E" w:rsidRPr="00885227" w:rsidRDefault="00885227" w:rsidP="00933B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85227">
        <w:rPr>
          <w:rFonts w:ascii="Times New Roman" w:eastAsia="Times New Roman" w:hAnsi="Times New Roman"/>
          <w:sz w:val="24"/>
          <w:szCs w:val="24"/>
          <w:lang w:eastAsia="hu-HU"/>
        </w:rPr>
        <w:t>Az ÁVU egyéb pontjai tartalmi módosítást nem tartalmaznak.</w:t>
      </w:r>
      <w:bookmarkStart w:id="0" w:name="_GoBack"/>
      <w:bookmarkEnd w:id="0"/>
    </w:p>
    <w:sectPr w:rsidR="0069381E" w:rsidRPr="00885227" w:rsidSect="00786E75">
      <w:headerReference w:type="default" r:id="rId8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509" w:rsidRDefault="00690509" w:rsidP="00C93954">
      <w:pPr>
        <w:spacing w:after="0" w:line="240" w:lineRule="auto"/>
      </w:pPr>
      <w:r>
        <w:separator/>
      </w:r>
    </w:p>
  </w:endnote>
  <w:endnote w:type="continuationSeparator" w:id="0">
    <w:p w:rsidR="00690509" w:rsidRDefault="00690509" w:rsidP="00C93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509" w:rsidRDefault="00690509" w:rsidP="00C93954">
      <w:pPr>
        <w:spacing w:after="0" w:line="240" w:lineRule="auto"/>
      </w:pPr>
      <w:r>
        <w:separator/>
      </w:r>
    </w:p>
  </w:footnote>
  <w:footnote w:type="continuationSeparator" w:id="0">
    <w:p w:rsidR="00690509" w:rsidRDefault="00690509" w:rsidP="00C93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D36" w:rsidRPr="00C93954" w:rsidRDefault="00E83D36" w:rsidP="00C93954">
    <w:pPr>
      <w:pStyle w:val="lfej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11A3"/>
    <w:multiLevelType w:val="hybridMultilevel"/>
    <w:tmpl w:val="204EB6B2"/>
    <w:lvl w:ilvl="0" w:tplc="F19ECA80">
      <w:numFmt w:val="bullet"/>
      <w:lvlText w:val="-"/>
      <w:lvlJc w:val="left"/>
      <w:pPr>
        <w:ind w:left="708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 w15:restartNumberingAfterBreak="0">
    <w:nsid w:val="03A33859"/>
    <w:multiLevelType w:val="hybridMultilevel"/>
    <w:tmpl w:val="5C268A22"/>
    <w:lvl w:ilvl="0" w:tplc="058E7FD4">
      <w:start w:val="2018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1782"/>
    <w:multiLevelType w:val="hybridMultilevel"/>
    <w:tmpl w:val="178E1F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E48BE"/>
    <w:multiLevelType w:val="hybridMultilevel"/>
    <w:tmpl w:val="D3C22F48"/>
    <w:lvl w:ilvl="0" w:tplc="50B0CF56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B4706"/>
    <w:multiLevelType w:val="hybridMultilevel"/>
    <w:tmpl w:val="E90E41C2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417ACE"/>
    <w:multiLevelType w:val="hybridMultilevel"/>
    <w:tmpl w:val="9CC4A3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95388"/>
    <w:multiLevelType w:val="hybridMultilevel"/>
    <w:tmpl w:val="9CC4A3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639D5"/>
    <w:multiLevelType w:val="hybridMultilevel"/>
    <w:tmpl w:val="00D408E0"/>
    <w:lvl w:ilvl="0" w:tplc="444A2070">
      <w:start w:val="1"/>
      <w:numFmt w:val="decimal"/>
      <w:lvlText w:val="%1."/>
      <w:lvlJc w:val="left"/>
      <w:pPr>
        <w:ind w:left="720" w:hanging="360"/>
      </w:pPr>
      <w:rPr>
        <w:color w:val="1F497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C756F"/>
    <w:multiLevelType w:val="hybridMultilevel"/>
    <w:tmpl w:val="2C589E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E6197"/>
    <w:multiLevelType w:val="hybridMultilevel"/>
    <w:tmpl w:val="5A82B158"/>
    <w:lvl w:ilvl="0" w:tplc="6DCA7B94">
      <w:start w:val="1"/>
      <w:numFmt w:val="decimalZero"/>
      <w:lvlText w:val="%1."/>
      <w:lvlJc w:val="left"/>
      <w:pPr>
        <w:ind w:left="573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933" w:hanging="360"/>
      </w:pPr>
    </w:lvl>
    <w:lvl w:ilvl="2" w:tplc="040E001B" w:tentative="1">
      <w:start w:val="1"/>
      <w:numFmt w:val="lowerRoman"/>
      <w:lvlText w:val="%3."/>
      <w:lvlJc w:val="right"/>
      <w:pPr>
        <w:ind w:left="1653" w:hanging="180"/>
      </w:pPr>
    </w:lvl>
    <w:lvl w:ilvl="3" w:tplc="040E000F" w:tentative="1">
      <w:start w:val="1"/>
      <w:numFmt w:val="decimal"/>
      <w:lvlText w:val="%4."/>
      <w:lvlJc w:val="left"/>
      <w:pPr>
        <w:ind w:left="2373" w:hanging="360"/>
      </w:pPr>
    </w:lvl>
    <w:lvl w:ilvl="4" w:tplc="040E0019" w:tentative="1">
      <w:start w:val="1"/>
      <w:numFmt w:val="lowerLetter"/>
      <w:lvlText w:val="%5."/>
      <w:lvlJc w:val="left"/>
      <w:pPr>
        <w:ind w:left="3093" w:hanging="360"/>
      </w:pPr>
    </w:lvl>
    <w:lvl w:ilvl="5" w:tplc="040E001B" w:tentative="1">
      <w:start w:val="1"/>
      <w:numFmt w:val="lowerRoman"/>
      <w:lvlText w:val="%6."/>
      <w:lvlJc w:val="right"/>
      <w:pPr>
        <w:ind w:left="3813" w:hanging="180"/>
      </w:pPr>
    </w:lvl>
    <w:lvl w:ilvl="6" w:tplc="040E000F" w:tentative="1">
      <w:start w:val="1"/>
      <w:numFmt w:val="decimal"/>
      <w:lvlText w:val="%7."/>
      <w:lvlJc w:val="left"/>
      <w:pPr>
        <w:ind w:left="4533" w:hanging="360"/>
      </w:pPr>
    </w:lvl>
    <w:lvl w:ilvl="7" w:tplc="040E0019" w:tentative="1">
      <w:start w:val="1"/>
      <w:numFmt w:val="lowerLetter"/>
      <w:lvlText w:val="%8."/>
      <w:lvlJc w:val="left"/>
      <w:pPr>
        <w:ind w:left="5253" w:hanging="360"/>
      </w:pPr>
    </w:lvl>
    <w:lvl w:ilvl="8" w:tplc="040E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0" w15:restartNumberingAfterBreak="0">
    <w:nsid w:val="3E71296E"/>
    <w:multiLevelType w:val="hybridMultilevel"/>
    <w:tmpl w:val="D77405B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9145C8"/>
    <w:multiLevelType w:val="hybridMultilevel"/>
    <w:tmpl w:val="89D8C650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E35944"/>
    <w:multiLevelType w:val="hybridMultilevel"/>
    <w:tmpl w:val="B8F8A8FC"/>
    <w:lvl w:ilvl="0" w:tplc="0E82E7DE">
      <w:start w:val="20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E14C8"/>
    <w:multiLevelType w:val="hybridMultilevel"/>
    <w:tmpl w:val="1F1CDE46"/>
    <w:lvl w:ilvl="0" w:tplc="95EC1C2C">
      <w:start w:val="17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E14284"/>
    <w:multiLevelType w:val="hybridMultilevel"/>
    <w:tmpl w:val="FAECBD68"/>
    <w:lvl w:ilvl="0" w:tplc="CAF00CE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B67F6A"/>
    <w:multiLevelType w:val="hybridMultilevel"/>
    <w:tmpl w:val="BC6619F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1676B3"/>
    <w:multiLevelType w:val="hybridMultilevel"/>
    <w:tmpl w:val="B52C10A8"/>
    <w:lvl w:ilvl="0" w:tplc="FD428EDA">
      <w:start w:val="1"/>
      <w:numFmt w:val="decimalZero"/>
      <w:lvlText w:val="%1"/>
      <w:lvlJc w:val="left"/>
      <w:pPr>
        <w:ind w:left="363" w:hanging="51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933" w:hanging="360"/>
      </w:pPr>
    </w:lvl>
    <w:lvl w:ilvl="2" w:tplc="040E001B" w:tentative="1">
      <w:start w:val="1"/>
      <w:numFmt w:val="lowerRoman"/>
      <w:lvlText w:val="%3."/>
      <w:lvlJc w:val="right"/>
      <w:pPr>
        <w:ind w:left="1653" w:hanging="180"/>
      </w:pPr>
    </w:lvl>
    <w:lvl w:ilvl="3" w:tplc="040E000F" w:tentative="1">
      <w:start w:val="1"/>
      <w:numFmt w:val="decimal"/>
      <w:lvlText w:val="%4."/>
      <w:lvlJc w:val="left"/>
      <w:pPr>
        <w:ind w:left="2373" w:hanging="360"/>
      </w:pPr>
    </w:lvl>
    <w:lvl w:ilvl="4" w:tplc="040E0019" w:tentative="1">
      <w:start w:val="1"/>
      <w:numFmt w:val="lowerLetter"/>
      <w:lvlText w:val="%5."/>
      <w:lvlJc w:val="left"/>
      <w:pPr>
        <w:ind w:left="3093" w:hanging="360"/>
      </w:pPr>
    </w:lvl>
    <w:lvl w:ilvl="5" w:tplc="040E001B" w:tentative="1">
      <w:start w:val="1"/>
      <w:numFmt w:val="lowerRoman"/>
      <w:lvlText w:val="%6."/>
      <w:lvlJc w:val="right"/>
      <w:pPr>
        <w:ind w:left="3813" w:hanging="180"/>
      </w:pPr>
    </w:lvl>
    <w:lvl w:ilvl="6" w:tplc="040E000F" w:tentative="1">
      <w:start w:val="1"/>
      <w:numFmt w:val="decimal"/>
      <w:lvlText w:val="%7."/>
      <w:lvlJc w:val="left"/>
      <w:pPr>
        <w:ind w:left="4533" w:hanging="360"/>
      </w:pPr>
    </w:lvl>
    <w:lvl w:ilvl="7" w:tplc="040E0019" w:tentative="1">
      <w:start w:val="1"/>
      <w:numFmt w:val="lowerLetter"/>
      <w:lvlText w:val="%8."/>
      <w:lvlJc w:val="left"/>
      <w:pPr>
        <w:ind w:left="5253" w:hanging="360"/>
      </w:pPr>
    </w:lvl>
    <w:lvl w:ilvl="8" w:tplc="040E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7" w15:restartNumberingAfterBreak="0">
    <w:nsid w:val="76446CA0"/>
    <w:multiLevelType w:val="hybridMultilevel"/>
    <w:tmpl w:val="02EC612E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46875"/>
    <w:multiLevelType w:val="hybridMultilevel"/>
    <w:tmpl w:val="F976C7B2"/>
    <w:lvl w:ilvl="0" w:tplc="8A86C8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55541"/>
    <w:multiLevelType w:val="hybridMultilevel"/>
    <w:tmpl w:val="108C174E"/>
    <w:lvl w:ilvl="0" w:tplc="225EC9C6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0" w15:restartNumberingAfterBreak="0">
    <w:nsid w:val="79E6515B"/>
    <w:multiLevelType w:val="hybridMultilevel"/>
    <w:tmpl w:val="15C46C88"/>
    <w:lvl w:ilvl="0" w:tplc="E29E857A">
      <w:start w:val="201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67621F"/>
    <w:multiLevelType w:val="hybridMultilevel"/>
    <w:tmpl w:val="3B3487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567B8"/>
    <w:multiLevelType w:val="hybridMultilevel"/>
    <w:tmpl w:val="8A50A070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6F46D3"/>
    <w:multiLevelType w:val="hybridMultilevel"/>
    <w:tmpl w:val="3DFEAE3C"/>
    <w:lvl w:ilvl="0" w:tplc="1472D4B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20"/>
  </w:num>
  <w:num w:numId="6">
    <w:abstractNumId w:val="17"/>
  </w:num>
  <w:num w:numId="7">
    <w:abstractNumId w:val="19"/>
  </w:num>
  <w:num w:numId="8">
    <w:abstractNumId w:val="22"/>
  </w:num>
  <w:num w:numId="9">
    <w:abstractNumId w:val="12"/>
  </w:num>
  <w:num w:numId="10">
    <w:abstractNumId w:val="1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</w:num>
  <w:num w:numId="16">
    <w:abstractNumId w:val="18"/>
  </w:num>
  <w:num w:numId="17">
    <w:abstractNumId w:val="5"/>
  </w:num>
  <w:num w:numId="18">
    <w:abstractNumId w:val="9"/>
  </w:num>
  <w:num w:numId="19">
    <w:abstractNumId w:val="16"/>
  </w:num>
  <w:num w:numId="20">
    <w:abstractNumId w:val="10"/>
  </w:num>
  <w:num w:numId="21">
    <w:abstractNumId w:val="21"/>
  </w:num>
  <w:num w:numId="22">
    <w:abstractNumId w:val="2"/>
  </w:num>
  <w:num w:numId="23">
    <w:abstractNumId w:val="8"/>
  </w:num>
  <w:num w:numId="24">
    <w:abstractNumId w:val="4"/>
  </w:num>
  <w:num w:numId="2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AF5"/>
    <w:rsid w:val="00001027"/>
    <w:rsid w:val="00003480"/>
    <w:rsid w:val="00007C1E"/>
    <w:rsid w:val="00011571"/>
    <w:rsid w:val="0001647A"/>
    <w:rsid w:val="00024AB5"/>
    <w:rsid w:val="00026689"/>
    <w:rsid w:val="00032B59"/>
    <w:rsid w:val="00037C5A"/>
    <w:rsid w:val="00040EBA"/>
    <w:rsid w:val="00044E8C"/>
    <w:rsid w:val="0005260E"/>
    <w:rsid w:val="0006123F"/>
    <w:rsid w:val="00063DF1"/>
    <w:rsid w:val="000810A5"/>
    <w:rsid w:val="0008495B"/>
    <w:rsid w:val="00093AC6"/>
    <w:rsid w:val="000952AD"/>
    <w:rsid w:val="000A4FA4"/>
    <w:rsid w:val="000B6ABD"/>
    <w:rsid w:val="000C3D29"/>
    <w:rsid w:val="000C53B3"/>
    <w:rsid w:val="000C6EC1"/>
    <w:rsid w:val="000E1FC2"/>
    <w:rsid w:val="000E39C9"/>
    <w:rsid w:val="000E4116"/>
    <w:rsid w:val="000F1299"/>
    <w:rsid w:val="0010232C"/>
    <w:rsid w:val="00121B97"/>
    <w:rsid w:val="00130E8C"/>
    <w:rsid w:val="001409D1"/>
    <w:rsid w:val="00144C75"/>
    <w:rsid w:val="0015093B"/>
    <w:rsid w:val="00151DFE"/>
    <w:rsid w:val="00152D74"/>
    <w:rsid w:val="001604F3"/>
    <w:rsid w:val="00161CD7"/>
    <w:rsid w:val="00173373"/>
    <w:rsid w:val="00175F90"/>
    <w:rsid w:val="00176F7C"/>
    <w:rsid w:val="001809E3"/>
    <w:rsid w:val="00184652"/>
    <w:rsid w:val="001849BC"/>
    <w:rsid w:val="001905F2"/>
    <w:rsid w:val="0019089A"/>
    <w:rsid w:val="00190CFA"/>
    <w:rsid w:val="0019191F"/>
    <w:rsid w:val="0019438E"/>
    <w:rsid w:val="001A14C4"/>
    <w:rsid w:val="001A6979"/>
    <w:rsid w:val="001B3CB5"/>
    <w:rsid w:val="001B4F16"/>
    <w:rsid w:val="001B7EFF"/>
    <w:rsid w:val="001D0F5D"/>
    <w:rsid w:val="001D2BC2"/>
    <w:rsid w:val="001D2F0B"/>
    <w:rsid w:val="001D3E44"/>
    <w:rsid w:val="001D5472"/>
    <w:rsid w:val="001E2809"/>
    <w:rsid w:val="001F2291"/>
    <w:rsid w:val="001F7492"/>
    <w:rsid w:val="00204C2A"/>
    <w:rsid w:val="002106B2"/>
    <w:rsid w:val="00221A36"/>
    <w:rsid w:val="00223470"/>
    <w:rsid w:val="00234387"/>
    <w:rsid w:val="00234B47"/>
    <w:rsid w:val="00237E9D"/>
    <w:rsid w:val="00245C55"/>
    <w:rsid w:val="00247C26"/>
    <w:rsid w:val="002500F1"/>
    <w:rsid w:val="00251E5F"/>
    <w:rsid w:val="0026505A"/>
    <w:rsid w:val="00290BF2"/>
    <w:rsid w:val="00294C9C"/>
    <w:rsid w:val="002A086D"/>
    <w:rsid w:val="002A3895"/>
    <w:rsid w:val="002A4932"/>
    <w:rsid w:val="002B08DD"/>
    <w:rsid w:val="002C5C8E"/>
    <w:rsid w:val="002D5826"/>
    <w:rsid w:val="002F2762"/>
    <w:rsid w:val="002F340D"/>
    <w:rsid w:val="002F4F01"/>
    <w:rsid w:val="002F6ECB"/>
    <w:rsid w:val="00300567"/>
    <w:rsid w:val="003059E9"/>
    <w:rsid w:val="0031175D"/>
    <w:rsid w:val="00313736"/>
    <w:rsid w:val="003139D3"/>
    <w:rsid w:val="00313D40"/>
    <w:rsid w:val="003307BC"/>
    <w:rsid w:val="0033100D"/>
    <w:rsid w:val="003347A1"/>
    <w:rsid w:val="003361F1"/>
    <w:rsid w:val="003373DB"/>
    <w:rsid w:val="003433F9"/>
    <w:rsid w:val="0034485B"/>
    <w:rsid w:val="00346CA2"/>
    <w:rsid w:val="003505CB"/>
    <w:rsid w:val="00356144"/>
    <w:rsid w:val="00364487"/>
    <w:rsid w:val="00367DF5"/>
    <w:rsid w:val="003700F1"/>
    <w:rsid w:val="00377DB4"/>
    <w:rsid w:val="00377F8C"/>
    <w:rsid w:val="003815A9"/>
    <w:rsid w:val="00385238"/>
    <w:rsid w:val="003921F8"/>
    <w:rsid w:val="00396BBE"/>
    <w:rsid w:val="003A6FE3"/>
    <w:rsid w:val="003B17F8"/>
    <w:rsid w:val="003C2460"/>
    <w:rsid w:val="003C2917"/>
    <w:rsid w:val="003C7F56"/>
    <w:rsid w:val="003D71D4"/>
    <w:rsid w:val="003E1189"/>
    <w:rsid w:val="003E7BB5"/>
    <w:rsid w:val="003F52B0"/>
    <w:rsid w:val="003F6B24"/>
    <w:rsid w:val="004007E7"/>
    <w:rsid w:val="00410B53"/>
    <w:rsid w:val="004146F1"/>
    <w:rsid w:val="004157DF"/>
    <w:rsid w:val="00417C05"/>
    <w:rsid w:val="004300F6"/>
    <w:rsid w:val="00433623"/>
    <w:rsid w:val="00434419"/>
    <w:rsid w:val="00444D37"/>
    <w:rsid w:val="004560F5"/>
    <w:rsid w:val="004706C7"/>
    <w:rsid w:val="00483600"/>
    <w:rsid w:val="00484550"/>
    <w:rsid w:val="0048747B"/>
    <w:rsid w:val="0049409D"/>
    <w:rsid w:val="00495556"/>
    <w:rsid w:val="004A193E"/>
    <w:rsid w:val="004A1A4D"/>
    <w:rsid w:val="004B04A2"/>
    <w:rsid w:val="004B05ED"/>
    <w:rsid w:val="004B1B1C"/>
    <w:rsid w:val="004B642C"/>
    <w:rsid w:val="004B705E"/>
    <w:rsid w:val="004D1734"/>
    <w:rsid w:val="004E1A9F"/>
    <w:rsid w:val="004E638E"/>
    <w:rsid w:val="004E6796"/>
    <w:rsid w:val="004E6F6B"/>
    <w:rsid w:val="004E7DED"/>
    <w:rsid w:val="004F615B"/>
    <w:rsid w:val="004F6CCA"/>
    <w:rsid w:val="004F7381"/>
    <w:rsid w:val="00501F4B"/>
    <w:rsid w:val="005122CF"/>
    <w:rsid w:val="005179D3"/>
    <w:rsid w:val="00520398"/>
    <w:rsid w:val="00520612"/>
    <w:rsid w:val="005273ED"/>
    <w:rsid w:val="0052771E"/>
    <w:rsid w:val="0053252C"/>
    <w:rsid w:val="005406EE"/>
    <w:rsid w:val="00550C57"/>
    <w:rsid w:val="00551AFB"/>
    <w:rsid w:val="0055395A"/>
    <w:rsid w:val="005566FD"/>
    <w:rsid w:val="00557F3B"/>
    <w:rsid w:val="0056576B"/>
    <w:rsid w:val="005765EC"/>
    <w:rsid w:val="00580A7A"/>
    <w:rsid w:val="0058354C"/>
    <w:rsid w:val="005901F0"/>
    <w:rsid w:val="005947F2"/>
    <w:rsid w:val="00597147"/>
    <w:rsid w:val="005A016D"/>
    <w:rsid w:val="005A046A"/>
    <w:rsid w:val="005A566A"/>
    <w:rsid w:val="005B278A"/>
    <w:rsid w:val="005B3003"/>
    <w:rsid w:val="005B7199"/>
    <w:rsid w:val="005C0029"/>
    <w:rsid w:val="005C2247"/>
    <w:rsid w:val="005C2905"/>
    <w:rsid w:val="005C2B2F"/>
    <w:rsid w:val="005C44E3"/>
    <w:rsid w:val="005C5D5D"/>
    <w:rsid w:val="005C5FFE"/>
    <w:rsid w:val="005E3BB7"/>
    <w:rsid w:val="005E7195"/>
    <w:rsid w:val="005F2A9D"/>
    <w:rsid w:val="005F3066"/>
    <w:rsid w:val="00600433"/>
    <w:rsid w:val="00605204"/>
    <w:rsid w:val="00607A97"/>
    <w:rsid w:val="00610803"/>
    <w:rsid w:val="00611396"/>
    <w:rsid w:val="00612A0F"/>
    <w:rsid w:val="00624FBB"/>
    <w:rsid w:val="00625070"/>
    <w:rsid w:val="0062774E"/>
    <w:rsid w:val="0062793E"/>
    <w:rsid w:val="006318EA"/>
    <w:rsid w:val="006364BC"/>
    <w:rsid w:val="00636557"/>
    <w:rsid w:val="00637988"/>
    <w:rsid w:val="00641756"/>
    <w:rsid w:val="006418AB"/>
    <w:rsid w:val="00653CEF"/>
    <w:rsid w:val="00654A60"/>
    <w:rsid w:val="00665440"/>
    <w:rsid w:val="00665479"/>
    <w:rsid w:val="006764AE"/>
    <w:rsid w:val="00677152"/>
    <w:rsid w:val="00682338"/>
    <w:rsid w:val="00682FBC"/>
    <w:rsid w:val="00683A36"/>
    <w:rsid w:val="00686F5A"/>
    <w:rsid w:val="00690509"/>
    <w:rsid w:val="0069381E"/>
    <w:rsid w:val="00695B7A"/>
    <w:rsid w:val="0069681F"/>
    <w:rsid w:val="0069799C"/>
    <w:rsid w:val="006A2323"/>
    <w:rsid w:val="006A5984"/>
    <w:rsid w:val="006B1508"/>
    <w:rsid w:val="006C6964"/>
    <w:rsid w:val="006C6A07"/>
    <w:rsid w:val="006D0944"/>
    <w:rsid w:val="006D1025"/>
    <w:rsid w:val="006D4B3D"/>
    <w:rsid w:val="006F048C"/>
    <w:rsid w:val="006F230A"/>
    <w:rsid w:val="006F3FFC"/>
    <w:rsid w:val="006F603A"/>
    <w:rsid w:val="006F6B34"/>
    <w:rsid w:val="006F7A76"/>
    <w:rsid w:val="0070023A"/>
    <w:rsid w:val="007006F3"/>
    <w:rsid w:val="007176A2"/>
    <w:rsid w:val="00722839"/>
    <w:rsid w:val="007236F0"/>
    <w:rsid w:val="00726EFC"/>
    <w:rsid w:val="00733F57"/>
    <w:rsid w:val="00736522"/>
    <w:rsid w:val="00746144"/>
    <w:rsid w:val="007513B9"/>
    <w:rsid w:val="0075386D"/>
    <w:rsid w:val="00755F7B"/>
    <w:rsid w:val="00757913"/>
    <w:rsid w:val="00757EF1"/>
    <w:rsid w:val="00763282"/>
    <w:rsid w:val="00763D1B"/>
    <w:rsid w:val="007641B7"/>
    <w:rsid w:val="007651B7"/>
    <w:rsid w:val="00767445"/>
    <w:rsid w:val="00770D73"/>
    <w:rsid w:val="00775596"/>
    <w:rsid w:val="007776D4"/>
    <w:rsid w:val="00785DB6"/>
    <w:rsid w:val="00786E75"/>
    <w:rsid w:val="00793132"/>
    <w:rsid w:val="00794D19"/>
    <w:rsid w:val="007953E1"/>
    <w:rsid w:val="00796E2D"/>
    <w:rsid w:val="007971C8"/>
    <w:rsid w:val="007A4AD6"/>
    <w:rsid w:val="007B4423"/>
    <w:rsid w:val="007B6161"/>
    <w:rsid w:val="007B73EC"/>
    <w:rsid w:val="007C19CB"/>
    <w:rsid w:val="007C3671"/>
    <w:rsid w:val="007D1729"/>
    <w:rsid w:val="007D42CA"/>
    <w:rsid w:val="007D6619"/>
    <w:rsid w:val="007E260C"/>
    <w:rsid w:val="007F0755"/>
    <w:rsid w:val="007F1F92"/>
    <w:rsid w:val="007F6E33"/>
    <w:rsid w:val="0080374F"/>
    <w:rsid w:val="00803E1F"/>
    <w:rsid w:val="008040A3"/>
    <w:rsid w:val="00806342"/>
    <w:rsid w:val="00807242"/>
    <w:rsid w:val="00811CA5"/>
    <w:rsid w:val="00814497"/>
    <w:rsid w:val="00817261"/>
    <w:rsid w:val="00820D2E"/>
    <w:rsid w:val="00824AA3"/>
    <w:rsid w:val="00832A5A"/>
    <w:rsid w:val="008345C9"/>
    <w:rsid w:val="00841C4F"/>
    <w:rsid w:val="0084231B"/>
    <w:rsid w:val="00842F17"/>
    <w:rsid w:val="00844E0E"/>
    <w:rsid w:val="00845148"/>
    <w:rsid w:val="00853755"/>
    <w:rsid w:val="00854599"/>
    <w:rsid w:val="008549FD"/>
    <w:rsid w:val="00856C94"/>
    <w:rsid w:val="008609F3"/>
    <w:rsid w:val="008623BD"/>
    <w:rsid w:val="008625CD"/>
    <w:rsid w:val="008639E5"/>
    <w:rsid w:val="008701C3"/>
    <w:rsid w:val="00872110"/>
    <w:rsid w:val="00873315"/>
    <w:rsid w:val="008734B7"/>
    <w:rsid w:val="00876312"/>
    <w:rsid w:val="00877E3E"/>
    <w:rsid w:val="00885227"/>
    <w:rsid w:val="00885933"/>
    <w:rsid w:val="00886782"/>
    <w:rsid w:val="00886FEA"/>
    <w:rsid w:val="0088772F"/>
    <w:rsid w:val="008914A6"/>
    <w:rsid w:val="008925BD"/>
    <w:rsid w:val="00895152"/>
    <w:rsid w:val="008B7483"/>
    <w:rsid w:val="008C5DB3"/>
    <w:rsid w:val="008D5548"/>
    <w:rsid w:val="008E000D"/>
    <w:rsid w:val="008E19F7"/>
    <w:rsid w:val="008F4013"/>
    <w:rsid w:val="008F4D03"/>
    <w:rsid w:val="008F5386"/>
    <w:rsid w:val="009027B9"/>
    <w:rsid w:val="00903DB3"/>
    <w:rsid w:val="0090781E"/>
    <w:rsid w:val="00926BFC"/>
    <w:rsid w:val="00933B41"/>
    <w:rsid w:val="00934302"/>
    <w:rsid w:val="00934C1F"/>
    <w:rsid w:val="009367D0"/>
    <w:rsid w:val="009415DA"/>
    <w:rsid w:val="00952121"/>
    <w:rsid w:val="009540CA"/>
    <w:rsid w:val="00955A25"/>
    <w:rsid w:val="009601B1"/>
    <w:rsid w:val="00960A8D"/>
    <w:rsid w:val="00960B7F"/>
    <w:rsid w:val="00972E84"/>
    <w:rsid w:val="00976D62"/>
    <w:rsid w:val="00980634"/>
    <w:rsid w:val="00984542"/>
    <w:rsid w:val="00985D93"/>
    <w:rsid w:val="00996078"/>
    <w:rsid w:val="009A3C19"/>
    <w:rsid w:val="009B1045"/>
    <w:rsid w:val="009B2BFB"/>
    <w:rsid w:val="009B71F6"/>
    <w:rsid w:val="009E4845"/>
    <w:rsid w:val="009F373F"/>
    <w:rsid w:val="009F6A0F"/>
    <w:rsid w:val="00A03D3F"/>
    <w:rsid w:val="00A04B25"/>
    <w:rsid w:val="00A05897"/>
    <w:rsid w:val="00A079E7"/>
    <w:rsid w:val="00A1501E"/>
    <w:rsid w:val="00A15296"/>
    <w:rsid w:val="00A22A46"/>
    <w:rsid w:val="00A23B81"/>
    <w:rsid w:val="00A253FD"/>
    <w:rsid w:val="00A275A9"/>
    <w:rsid w:val="00A31E64"/>
    <w:rsid w:val="00A404F1"/>
    <w:rsid w:val="00A4478F"/>
    <w:rsid w:val="00A55391"/>
    <w:rsid w:val="00A72534"/>
    <w:rsid w:val="00A734C5"/>
    <w:rsid w:val="00A75E42"/>
    <w:rsid w:val="00A8322F"/>
    <w:rsid w:val="00A90D55"/>
    <w:rsid w:val="00A96927"/>
    <w:rsid w:val="00A97836"/>
    <w:rsid w:val="00A97B69"/>
    <w:rsid w:val="00AA2A44"/>
    <w:rsid w:val="00AA376B"/>
    <w:rsid w:val="00AA3A2D"/>
    <w:rsid w:val="00AA3BE2"/>
    <w:rsid w:val="00AA3C3A"/>
    <w:rsid w:val="00AA647E"/>
    <w:rsid w:val="00AD48B6"/>
    <w:rsid w:val="00AE0068"/>
    <w:rsid w:val="00AE15FC"/>
    <w:rsid w:val="00AE3179"/>
    <w:rsid w:val="00AF1B9B"/>
    <w:rsid w:val="00AF370E"/>
    <w:rsid w:val="00B05F88"/>
    <w:rsid w:val="00B07135"/>
    <w:rsid w:val="00B15CE7"/>
    <w:rsid w:val="00B16FD2"/>
    <w:rsid w:val="00B220DD"/>
    <w:rsid w:val="00B230D7"/>
    <w:rsid w:val="00B239BE"/>
    <w:rsid w:val="00B26149"/>
    <w:rsid w:val="00B26981"/>
    <w:rsid w:val="00B36A91"/>
    <w:rsid w:val="00B43B36"/>
    <w:rsid w:val="00B462A6"/>
    <w:rsid w:val="00B476B4"/>
    <w:rsid w:val="00B47917"/>
    <w:rsid w:val="00B558F5"/>
    <w:rsid w:val="00B57127"/>
    <w:rsid w:val="00B57716"/>
    <w:rsid w:val="00B71D21"/>
    <w:rsid w:val="00B77F93"/>
    <w:rsid w:val="00B80664"/>
    <w:rsid w:val="00B81849"/>
    <w:rsid w:val="00B879C6"/>
    <w:rsid w:val="00B931BC"/>
    <w:rsid w:val="00B93DD7"/>
    <w:rsid w:val="00B968E5"/>
    <w:rsid w:val="00B96AF5"/>
    <w:rsid w:val="00B976A4"/>
    <w:rsid w:val="00B97EA3"/>
    <w:rsid w:val="00BA3295"/>
    <w:rsid w:val="00BA3EB2"/>
    <w:rsid w:val="00BB3C80"/>
    <w:rsid w:val="00BC01E8"/>
    <w:rsid w:val="00BC0D66"/>
    <w:rsid w:val="00BC4CF1"/>
    <w:rsid w:val="00BC52DC"/>
    <w:rsid w:val="00BC5A7C"/>
    <w:rsid w:val="00BC663B"/>
    <w:rsid w:val="00BD3B98"/>
    <w:rsid w:val="00BD3D57"/>
    <w:rsid w:val="00BE15A1"/>
    <w:rsid w:val="00BE3459"/>
    <w:rsid w:val="00BE3AEB"/>
    <w:rsid w:val="00BE5576"/>
    <w:rsid w:val="00BE5C27"/>
    <w:rsid w:val="00BF2FB5"/>
    <w:rsid w:val="00BF5B3D"/>
    <w:rsid w:val="00BF672C"/>
    <w:rsid w:val="00C02564"/>
    <w:rsid w:val="00C02CD9"/>
    <w:rsid w:val="00C05767"/>
    <w:rsid w:val="00C05E5F"/>
    <w:rsid w:val="00C12F80"/>
    <w:rsid w:val="00C12FF0"/>
    <w:rsid w:val="00C13862"/>
    <w:rsid w:val="00C13EAB"/>
    <w:rsid w:val="00C21D1A"/>
    <w:rsid w:val="00C31C56"/>
    <w:rsid w:val="00C320CF"/>
    <w:rsid w:val="00C331BC"/>
    <w:rsid w:val="00C34420"/>
    <w:rsid w:val="00C34F0C"/>
    <w:rsid w:val="00C448B1"/>
    <w:rsid w:val="00C47F68"/>
    <w:rsid w:val="00C55516"/>
    <w:rsid w:val="00C57EBE"/>
    <w:rsid w:val="00C830EB"/>
    <w:rsid w:val="00C91155"/>
    <w:rsid w:val="00C93954"/>
    <w:rsid w:val="00C948D6"/>
    <w:rsid w:val="00C9692A"/>
    <w:rsid w:val="00CC203A"/>
    <w:rsid w:val="00CC20E0"/>
    <w:rsid w:val="00CC6713"/>
    <w:rsid w:val="00D03786"/>
    <w:rsid w:val="00D03A9F"/>
    <w:rsid w:val="00D0452E"/>
    <w:rsid w:val="00D07E60"/>
    <w:rsid w:val="00D2561F"/>
    <w:rsid w:val="00D315BF"/>
    <w:rsid w:val="00D372E3"/>
    <w:rsid w:val="00D37706"/>
    <w:rsid w:val="00D47834"/>
    <w:rsid w:val="00D5036A"/>
    <w:rsid w:val="00D778BC"/>
    <w:rsid w:val="00D80973"/>
    <w:rsid w:val="00D83DFB"/>
    <w:rsid w:val="00D85475"/>
    <w:rsid w:val="00D96BDF"/>
    <w:rsid w:val="00DA2561"/>
    <w:rsid w:val="00DB16C5"/>
    <w:rsid w:val="00DB431A"/>
    <w:rsid w:val="00DB5AF4"/>
    <w:rsid w:val="00DC27D4"/>
    <w:rsid w:val="00DC313F"/>
    <w:rsid w:val="00DD6941"/>
    <w:rsid w:val="00DE45FA"/>
    <w:rsid w:val="00E00BE5"/>
    <w:rsid w:val="00E02A0F"/>
    <w:rsid w:val="00E02C85"/>
    <w:rsid w:val="00E06407"/>
    <w:rsid w:val="00E11AA8"/>
    <w:rsid w:val="00E12900"/>
    <w:rsid w:val="00E12DEC"/>
    <w:rsid w:val="00E1472D"/>
    <w:rsid w:val="00E17BB8"/>
    <w:rsid w:val="00E201BD"/>
    <w:rsid w:val="00E20B07"/>
    <w:rsid w:val="00E26EEE"/>
    <w:rsid w:val="00E3229E"/>
    <w:rsid w:val="00E33AE7"/>
    <w:rsid w:val="00E3411E"/>
    <w:rsid w:val="00E342AB"/>
    <w:rsid w:val="00E376CE"/>
    <w:rsid w:val="00E47A76"/>
    <w:rsid w:val="00E65CA0"/>
    <w:rsid w:val="00E67983"/>
    <w:rsid w:val="00E76CCA"/>
    <w:rsid w:val="00E83D36"/>
    <w:rsid w:val="00E86C90"/>
    <w:rsid w:val="00E86DDD"/>
    <w:rsid w:val="00E90A53"/>
    <w:rsid w:val="00E9185C"/>
    <w:rsid w:val="00E927A7"/>
    <w:rsid w:val="00E93F83"/>
    <w:rsid w:val="00E97DD5"/>
    <w:rsid w:val="00EB2DA9"/>
    <w:rsid w:val="00EB36CC"/>
    <w:rsid w:val="00EB60D1"/>
    <w:rsid w:val="00ED00F0"/>
    <w:rsid w:val="00ED1505"/>
    <w:rsid w:val="00EF3B6A"/>
    <w:rsid w:val="00EF5157"/>
    <w:rsid w:val="00EF64CE"/>
    <w:rsid w:val="00F206A6"/>
    <w:rsid w:val="00F20CC8"/>
    <w:rsid w:val="00F21576"/>
    <w:rsid w:val="00F22662"/>
    <w:rsid w:val="00F234F2"/>
    <w:rsid w:val="00F5577E"/>
    <w:rsid w:val="00F55FA6"/>
    <w:rsid w:val="00F60A55"/>
    <w:rsid w:val="00F63296"/>
    <w:rsid w:val="00F63C7A"/>
    <w:rsid w:val="00F6448E"/>
    <w:rsid w:val="00F824F9"/>
    <w:rsid w:val="00F905D9"/>
    <w:rsid w:val="00F913D8"/>
    <w:rsid w:val="00FA5AA4"/>
    <w:rsid w:val="00FA5B9E"/>
    <w:rsid w:val="00FA5E8F"/>
    <w:rsid w:val="00FB7C53"/>
    <w:rsid w:val="00FB7DDD"/>
    <w:rsid w:val="00FC210F"/>
    <w:rsid w:val="00FC514D"/>
    <w:rsid w:val="00FC7B1A"/>
    <w:rsid w:val="00FD0CA7"/>
    <w:rsid w:val="00FD2B78"/>
    <w:rsid w:val="00FD3470"/>
    <w:rsid w:val="00FF4632"/>
    <w:rsid w:val="00FF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FE9B3"/>
  <w15:docId w15:val="{3527B0F8-FAAE-45BB-99BE-F53BD2C6F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5B278A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kern w:val="32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C52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063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B96AF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2">
    <w:name w:val="stlus2"/>
    <w:basedOn w:val="Norml"/>
    <w:rsid w:val="00B96AF5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paragraph" w:styleId="lfej">
    <w:name w:val="header"/>
    <w:basedOn w:val="Norml"/>
    <w:link w:val="lfejChar"/>
    <w:uiPriority w:val="99"/>
    <w:rsid w:val="00B96AF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fejChar">
    <w:name w:val="Élőfej Char"/>
    <w:link w:val="lfej"/>
    <w:uiPriority w:val="99"/>
    <w:rsid w:val="00B96AF5"/>
    <w:rPr>
      <w:rFonts w:ascii="Times New Roman" w:eastAsia="Times New Roman" w:hAnsi="Times New Roman"/>
      <w:sz w:val="24"/>
      <w:szCs w:val="24"/>
    </w:rPr>
  </w:style>
  <w:style w:type="paragraph" w:styleId="llb">
    <w:name w:val="footer"/>
    <w:basedOn w:val="Norml"/>
    <w:link w:val="llbChar"/>
    <w:rsid w:val="00B96A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6"/>
      <w:szCs w:val="20"/>
      <w:lang w:eastAsia="hu-HU"/>
    </w:rPr>
  </w:style>
  <w:style w:type="character" w:customStyle="1" w:styleId="llbChar">
    <w:name w:val="Élőláb Char"/>
    <w:link w:val="llb"/>
    <w:rsid w:val="00B96AF5"/>
    <w:rPr>
      <w:rFonts w:ascii="Times New Roman" w:eastAsia="Times New Roman" w:hAnsi="Times New Roman"/>
      <w:sz w:val="26"/>
    </w:rPr>
  </w:style>
  <w:style w:type="character" w:styleId="Hiperhivatkozs">
    <w:name w:val="Hyperlink"/>
    <w:unhideWhenUsed/>
    <w:rsid w:val="007D1729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D172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Default">
    <w:name w:val="Default"/>
    <w:rsid w:val="00D07E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96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6927"/>
    <w:rPr>
      <w:rFonts w:ascii="Tahoma" w:hAnsi="Tahoma" w:cs="Tahoma"/>
      <w:sz w:val="16"/>
      <w:szCs w:val="16"/>
      <w:lang w:eastAsia="en-US"/>
    </w:rPr>
  </w:style>
  <w:style w:type="character" w:customStyle="1" w:styleId="Cmsor1Char">
    <w:name w:val="Címsor 1 Char"/>
    <w:basedOn w:val="Bekezdsalapbettpusa"/>
    <w:link w:val="Cmsor1"/>
    <w:uiPriority w:val="99"/>
    <w:rsid w:val="005B278A"/>
    <w:rPr>
      <w:rFonts w:ascii="Times New Roman" w:eastAsia="Times New Roman" w:hAnsi="Times New Roman"/>
      <w:b/>
      <w:bCs/>
      <w:kern w:val="32"/>
      <w:sz w:val="24"/>
      <w:szCs w:val="24"/>
    </w:rPr>
  </w:style>
  <w:style w:type="paragraph" w:styleId="Szvegtrzsbehzssal3">
    <w:name w:val="Body Text Indent 3"/>
    <w:basedOn w:val="Norml"/>
    <w:link w:val="Szvegtrzsbehzssal3Char"/>
    <w:uiPriority w:val="99"/>
    <w:rsid w:val="005B278A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rsid w:val="005B278A"/>
    <w:rPr>
      <w:rFonts w:ascii="Times New Roman" w:eastAsia="Times New Roman" w:hAnsi="Times New Roman"/>
      <w:sz w:val="16"/>
      <w:szCs w:val="16"/>
    </w:rPr>
  </w:style>
  <w:style w:type="paragraph" w:customStyle="1" w:styleId="Stlus20">
    <w:name w:val="Stílus2"/>
    <w:basedOn w:val="Norml"/>
    <w:uiPriority w:val="99"/>
    <w:rsid w:val="00EF5157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character" w:customStyle="1" w:styleId="spelle">
    <w:name w:val="spelle"/>
    <w:basedOn w:val="Bekezdsalapbettpusa"/>
    <w:rsid w:val="006D1025"/>
  </w:style>
  <w:style w:type="character" w:customStyle="1" w:styleId="grame">
    <w:name w:val="grame"/>
    <w:basedOn w:val="Bekezdsalapbettpusa"/>
    <w:rsid w:val="006D1025"/>
  </w:style>
  <w:style w:type="character" w:customStyle="1" w:styleId="Cmsor2Char">
    <w:name w:val="Címsor 2 Char"/>
    <w:basedOn w:val="Bekezdsalapbettpusa"/>
    <w:link w:val="Cmsor2"/>
    <w:uiPriority w:val="9"/>
    <w:semiHidden/>
    <w:rsid w:val="00BC52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ormlWeb">
    <w:name w:val="Normal (Web)"/>
    <w:basedOn w:val="Norml"/>
    <w:uiPriority w:val="99"/>
    <w:semiHidden/>
    <w:unhideWhenUsed/>
    <w:rsid w:val="003C24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3C2460"/>
    <w:rPr>
      <w:b/>
      <w:bCs/>
    </w:rPr>
  </w:style>
  <w:style w:type="paragraph" w:styleId="Nincstrkz">
    <w:name w:val="No Spacing"/>
    <w:uiPriority w:val="1"/>
    <w:qFormat/>
    <w:rsid w:val="002D5826"/>
    <w:rPr>
      <w:sz w:val="22"/>
      <w:szCs w:val="22"/>
      <w:lang w:eastAsia="en-US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06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6F2DC-CCBC-4191-A391-B2ED6B38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212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Kondor Balázs</dc:creator>
  <cp:lastModifiedBy>Szabóné Tóth Ildikó</cp:lastModifiedBy>
  <cp:revision>14</cp:revision>
  <cp:lastPrinted>2024-02-27T08:59:00Z</cp:lastPrinted>
  <dcterms:created xsi:type="dcterms:W3CDTF">2026-02-24T10:04:00Z</dcterms:created>
  <dcterms:modified xsi:type="dcterms:W3CDTF">2026-08-26T12:14:00Z</dcterms:modified>
</cp:coreProperties>
</file>